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0725" w14:textId="3EF38BA7" w:rsidR="00C665E0" w:rsidRDefault="00FC15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D8D34" wp14:editId="5F079E65">
                <wp:simplePos x="0" y="0"/>
                <wp:positionH relativeFrom="page">
                  <wp:align>center</wp:align>
                </wp:positionH>
                <wp:positionV relativeFrom="paragraph">
                  <wp:posOffset>3511550</wp:posOffset>
                </wp:positionV>
                <wp:extent cx="6019800" cy="396240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962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50DB3" w14:textId="77777777" w:rsidR="004165C3" w:rsidRPr="0007470D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日　時：①１１月１７日(水)　午後１時３０分～３時まで</w:t>
                            </w:r>
                          </w:p>
                          <w:p w14:paraId="6CBB4738" w14:textId="77777777" w:rsidR="004165C3" w:rsidRPr="0007470D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　　　　②１１月２２日(月)　　　　　　　〃</w:t>
                            </w:r>
                          </w:p>
                          <w:p w14:paraId="160C0E3D" w14:textId="77777777" w:rsidR="004165C3" w:rsidRPr="00FC15CA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374F40F9" w14:textId="77777777" w:rsidR="004165C3" w:rsidRPr="0007470D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会　場：①宍粟防災センター　調理室</w:t>
                            </w:r>
                          </w:p>
                          <w:p w14:paraId="767C65DF" w14:textId="77777777" w:rsidR="004165C3" w:rsidRPr="0007470D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　　　　②メイプル福祉センター　調理室</w:t>
                            </w:r>
                          </w:p>
                          <w:p w14:paraId="576C7C27" w14:textId="77777777" w:rsidR="004165C3" w:rsidRPr="00FC15CA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1877B713" w14:textId="764AB0A6" w:rsidR="004165C3" w:rsidRPr="0007470D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参加費：３００円(材料代</w:t>
                            </w:r>
                            <w:r w:rsidR="00E27F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他</w:t>
                            </w: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7A0DE117" w14:textId="6915E99C" w:rsidR="004165C3" w:rsidRPr="00FC15CA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08AFEB94" w14:textId="6BEAA86E" w:rsidR="00E27FDB" w:rsidRDefault="00E27FDB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持ち物：エプロン・飲み物</w:t>
                            </w:r>
                          </w:p>
                          <w:p w14:paraId="3ED96DF7" w14:textId="77777777" w:rsidR="00E27FDB" w:rsidRPr="00FC15CA" w:rsidRDefault="00E27FDB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0C684D92" w14:textId="77777777" w:rsidR="00022A01" w:rsidRDefault="00022A01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申込〆切日：11月10日(水)</w:t>
                            </w:r>
                          </w:p>
                          <w:p w14:paraId="4BAD83E2" w14:textId="77777777" w:rsidR="00022A01" w:rsidRPr="00022A01" w:rsidRDefault="00022A01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616071DD" w14:textId="1874960F" w:rsidR="004165C3" w:rsidRPr="0007470D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申込先：宍粟市社会福祉協議会　各支部へ</w:t>
                            </w:r>
                          </w:p>
                          <w:p w14:paraId="4BFD1216" w14:textId="77777777" w:rsidR="004165C3" w:rsidRPr="0007470D" w:rsidRDefault="004165C3" w:rsidP="004165C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  <w:t>本部・一宮支部</w:t>
                            </w: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72-8787　山崎支部62-5530</w:t>
                            </w:r>
                          </w:p>
                          <w:p w14:paraId="2D8B22D5" w14:textId="5527C561" w:rsidR="004165C3" w:rsidRDefault="004165C3" w:rsidP="00E27FD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　　　　波賀支部　</w:t>
                            </w: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747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75-3631　千種支部76-3390</w:t>
                            </w:r>
                          </w:p>
                          <w:p w14:paraId="71CC103F" w14:textId="3C984450" w:rsidR="00FC15CA" w:rsidRPr="00FC15CA" w:rsidRDefault="00FC15CA" w:rsidP="00E27FD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Cs w:val="21"/>
                              </w:rPr>
                            </w:pPr>
                          </w:p>
                          <w:p w14:paraId="38817B9E" w14:textId="55B01D82" w:rsidR="00FC15CA" w:rsidRPr="00E27FDB" w:rsidRDefault="00FC15CA" w:rsidP="00E27FD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D8D34" id="四角形: 角を丸くする 6" o:spid="_x0000_s1026" style="position:absolute;left:0;text-align:left;margin-left:0;margin-top:276.5pt;width:474pt;height:312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" fillcolor="#d9e2f3 [660]" stroked="f" strokeweight="1pt">
                <v:stroke joinstyle="miter"/>
                <v:textbox>
                  <w:txbxContent>
                    <w:p w14:paraId="32150DB3" w14:textId="77777777" w:rsidR="004165C3" w:rsidRPr="0007470D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日　時：①１１月１７日(水)　午後１時３０分～３時まで</w:t>
                      </w:r>
                    </w:p>
                    <w:p w14:paraId="6CBB4738" w14:textId="77777777" w:rsidR="004165C3" w:rsidRPr="0007470D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　　　　②１１月２２日(月)　　　　　　　〃</w:t>
                      </w:r>
                    </w:p>
                    <w:p w14:paraId="160C0E3D" w14:textId="77777777" w:rsidR="004165C3" w:rsidRPr="00FC15CA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374F40F9" w14:textId="77777777" w:rsidR="004165C3" w:rsidRPr="0007470D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会　場：①宍粟防災センター　調理室</w:t>
                      </w:r>
                    </w:p>
                    <w:p w14:paraId="767C65DF" w14:textId="77777777" w:rsidR="004165C3" w:rsidRPr="0007470D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　　　　②メイプル福祉センター　調理室</w:t>
                      </w:r>
                    </w:p>
                    <w:p w14:paraId="576C7C27" w14:textId="77777777" w:rsidR="004165C3" w:rsidRPr="00FC15CA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1877B713" w14:textId="764AB0A6" w:rsidR="004165C3" w:rsidRPr="0007470D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参加費：３００円(材料代</w:t>
                      </w:r>
                      <w:r w:rsidR="00E27FD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他</w:t>
                      </w: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)</w:t>
                      </w:r>
                    </w:p>
                    <w:p w14:paraId="7A0DE117" w14:textId="6915E99C" w:rsidR="004165C3" w:rsidRPr="00FC15CA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08AFEB94" w14:textId="6BEAA86E" w:rsidR="00E27FDB" w:rsidRDefault="00E27FDB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持ち物：エプロン・飲み物</w:t>
                      </w:r>
                    </w:p>
                    <w:p w14:paraId="3ED96DF7" w14:textId="77777777" w:rsidR="00E27FDB" w:rsidRPr="00FC15CA" w:rsidRDefault="00E27FDB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0C684D92" w14:textId="77777777" w:rsidR="00022A01" w:rsidRDefault="00022A01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申込〆切日：11月10日(水)</w:t>
                      </w:r>
                    </w:p>
                    <w:p w14:paraId="4BAD83E2" w14:textId="77777777" w:rsidR="00022A01" w:rsidRPr="00022A01" w:rsidRDefault="00022A01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616071DD" w14:textId="1874960F" w:rsidR="004165C3" w:rsidRPr="0007470D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申込先：宍粟市社会福祉協議会　各支部へ</w:t>
                      </w:r>
                    </w:p>
                    <w:p w14:paraId="4BFD1216" w14:textId="77777777" w:rsidR="004165C3" w:rsidRPr="0007470D" w:rsidRDefault="004165C3" w:rsidP="004165C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　　　　</w:t>
                      </w: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  <w:t>本部・一宮支部</w:t>
                      </w: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72-8787　山崎支部62-5530</w:t>
                      </w:r>
                    </w:p>
                    <w:p w14:paraId="2D8B22D5" w14:textId="5527C561" w:rsidR="004165C3" w:rsidRDefault="004165C3" w:rsidP="00E27FD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　　　　波賀支部　</w:t>
                      </w: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44"/>
                          <w:szCs w:val="44"/>
                        </w:rPr>
                        <w:t xml:space="preserve">　</w:t>
                      </w:r>
                      <w:r w:rsidRPr="000747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75-3631　千種支部76-3390</w:t>
                      </w:r>
                    </w:p>
                    <w:p w14:paraId="71CC103F" w14:textId="3C984450" w:rsidR="00FC15CA" w:rsidRPr="00FC15CA" w:rsidRDefault="00FC15CA" w:rsidP="00E27FD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Cs w:val="21"/>
                        </w:rPr>
                      </w:pPr>
                    </w:p>
                    <w:p w14:paraId="38817B9E" w14:textId="55B01D82" w:rsidR="00FC15CA" w:rsidRPr="00E27FDB" w:rsidRDefault="00FC15CA" w:rsidP="00E27FD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27F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FF137" wp14:editId="4E7637C0">
                <wp:simplePos x="0" y="0"/>
                <wp:positionH relativeFrom="page">
                  <wp:align>center</wp:align>
                </wp:positionH>
                <wp:positionV relativeFrom="paragraph">
                  <wp:posOffset>8597900</wp:posOffset>
                </wp:positionV>
                <wp:extent cx="7658100" cy="1084897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1084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EDF1D" w14:textId="49376CEA" w:rsidR="00FF4400" w:rsidRPr="00FF4400" w:rsidRDefault="00FF4400" w:rsidP="00FF44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4400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宍粟市社会福祉協議会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FF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677pt;width:603pt;height:854.25pt;z-index:25166745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" filled="f" stroked="f">
                <v:textbox style="mso-fit-shape-to-text:t" inset="5.85pt,.7pt,5.85pt,.7pt">
                  <w:txbxContent>
                    <w:p w14:paraId="141EDF1D" w14:textId="49376CEA" w:rsidR="00FF4400" w:rsidRPr="00FF4400" w:rsidRDefault="00FF4400" w:rsidP="00FF4400">
                      <w:pPr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4400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宍粟市社会福祉協議会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7FDB">
        <w:rPr>
          <w:noProof/>
        </w:rPr>
        <w:drawing>
          <wp:anchor distT="0" distB="0" distL="114300" distR="114300" simplePos="0" relativeHeight="251658240" behindDoc="0" locked="0" layoutInCell="1" allowOverlap="1" wp14:anchorId="300315EC" wp14:editId="68D8479C">
            <wp:simplePos x="0" y="0"/>
            <wp:positionH relativeFrom="column">
              <wp:posOffset>-1405255</wp:posOffset>
            </wp:positionH>
            <wp:positionV relativeFrom="paragraph">
              <wp:posOffset>-1346200</wp:posOffset>
            </wp:positionV>
            <wp:extent cx="7867650" cy="103155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FDB">
        <w:rPr>
          <w:noProof/>
        </w:rPr>
        <w:drawing>
          <wp:anchor distT="0" distB="0" distL="114300" distR="114300" simplePos="0" relativeHeight="251670528" behindDoc="0" locked="0" layoutInCell="1" allowOverlap="1" wp14:anchorId="498FA458" wp14:editId="0C11F64B">
            <wp:simplePos x="0" y="0"/>
            <wp:positionH relativeFrom="column">
              <wp:posOffset>33020</wp:posOffset>
            </wp:positionH>
            <wp:positionV relativeFrom="paragraph">
              <wp:posOffset>-184150</wp:posOffset>
            </wp:positionV>
            <wp:extent cx="1314450" cy="13144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F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EA8A3" wp14:editId="05618014">
                <wp:simplePos x="0" y="0"/>
                <wp:positionH relativeFrom="column">
                  <wp:posOffset>1547495</wp:posOffset>
                </wp:positionH>
                <wp:positionV relativeFrom="paragraph">
                  <wp:posOffset>625475</wp:posOffset>
                </wp:positionV>
                <wp:extent cx="351472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785E6" w14:textId="7C3EC33D" w:rsidR="00BE799C" w:rsidRPr="00E27FDB" w:rsidRDefault="00BE799C" w:rsidP="00BE799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FDB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～男性介護者</w:t>
                            </w:r>
                            <w:r w:rsidR="00E27FDB" w:rsidRPr="00E27FDB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料理教室</w:t>
                            </w:r>
                            <w:r w:rsidRPr="00E27FDB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A8A3" id="テキスト ボックス 4" o:spid="_x0000_s1028" type="#_x0000_t202" style="position:absolute;left:0;text-align:left;margin-left:121.85pt;margin-top:49.25pt;width:276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" filled="f" stroked="f">
                <v:textbox inset="5.85pt,.7pt,5.85pt,.7pt">
                  <w:txbxContent>
                    <w:p w14:paraId="32E785E6" w14:textId="7C3EC33D" w:rsidR="00BE799C" w:rsidRPr="00E27FDB" w:rsidRDefault="00BE799C" w:rsidP="00BE799C">
                      <w:pPr>
                        <w:jc w:val="center"/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7FDB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～男性介護者</w:t>
                      </w:r>
                      <w:r w:rsidR="00E27FDB" w:rsidRPr="00E27FDB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料理教室</w:t>
                      </w:r>
                      <w:r w:rsidRPr="00E27FDB">
                        <w:rPr>
                          <w:rFonts w:ascii="BIZ UDゴシック" w:eastAsia="BIZ UDゴシック" w:hAnsi="BIZ UD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E27F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93A59" wp14:editId="3A85F5F0">
                <wp:simplePos x="0" y="0"/>
                <wp:positionH relativeFrom="column">
                  <wp:posOffset>-231775</wp:posOffset>
                </wp:positionH>
                <wp:positionV relativeFrom="paragraph">
                  <wp:posOffset>1187450</wp:posOffset>
                </wp:positionV>
                <wp:extent cx="5534025" cy="2257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2257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6D3C4" w14:textId="6C519522" w:rsidR="00BE799C" w:rsidRDefault="00BE799C" w:rsidP="00BE799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F79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暑かった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夏も</w:t>
                            </w:r>
                            <w:r w:rsidR="00E27F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落ち着き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、ずいぶんと涼しくなってきました。</w:t>
                            </w:r>
                          </w:p>
                          <w:p w14:paraId="11EC52FE" w14:textId="77777777" w:rsidR="00E27FDB" w:rsidRDefault="00BE799C" w:rsidP="00BE799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みなさまいかがお過ごしでしょうか。</w:t>
                            </w:r>
                          </w:p>
                          <w:p w14:paraId="02F6D21C" w14:textId="10D336DC" w:rsidR="00BE799C" w:rsidRDefault="00BE799C" w:rsidP="00E27FDB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食欲の秋がやってきましたね。</w:t>
                            </w:r>
                          </w:p>
                          <w:p w14:paraId="51E72FB9" w14:textId="3039DDD8" w:rsidR="00BE799C" w:rsidRDefault="00BE799C" w:rsidP="00BE799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今回は、日頃介護</w:t>
                            </w:r>
                            <w:r w:rsidR="00BF79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でお忙し</w:t>
                            </w:r>
                            <w:r w:rsidR="00BF79C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みなさまに集まっていただき、栄養士から「食べることの大切さ」について学び、また</w:t>
                            </w:r>
                            <w:r w:rsidR="004629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季節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の野菜を使った簡単で体に優しい料理にチャレンジします。</w:t>
                            </w:r>
                          </w:p>
                          <w:p w14:paraId="2D1EA4DA" w14:textId="77777777" w:rsidR="00BE799C" w:rsidRDefault="00BE799C" w:rsidP="00BE799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2会場で開催しますので、希望の場所を選んで申込時にお伝えください。</w:t>
                            </w:r>
                          </w:p>
                          <w:p w14:paraId="0BA7051B" w14:textId="77777777" w:rsidR="00BE799C" w:rsidRPr="00F654E0" w:rsidRDefault="00BE799C" w:rsidP="00BE799C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お気軽にご参加くださいね。</w:t>
                            </w:r>
                          </w:p>
                          <w:p w14:paraId="217BA258" w14:textId="77777777" w:rsidR="00BE799C" w:rsidRDefault="00BE799C" w:rsidP="00BE799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64197EF" w14:textId="77777777" w:rsidR="004165C3" w:rsidRDefault="004165C3" w:rsidP="00BE799C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95C65B" w14:textId="77777777" w:rsidR="00BE799C" w:rsidRPr="004165C3" w:rsidRDefault="00BE799C" w:rsidP="00BE799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165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93A59" id="正方形/長方形 3" o:spid="_x0000_s1029" style="position:absolute;left:0;text-align:left;margin-left:-18.25pt;margin-top:93.5pt;width:435.7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" filled="f" stroked="f" strokeweight="1pt">
                <v:textbox>
                  <w:txbxContent>
                    <w:p w14:paraId="4A06D3C4" w14:textId="6C519522" w:rsidR="00BE799C" w:rsidRDefault="00BE799C" w:rsidP="00BE799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BF79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暑かった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夏も</w:t>
                      </w:r>
                      <w:r w:rsidR="00E27F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落ち着き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、ずいぶんと涼しくなってきました。</w:t>
                      </w:r>
                    </w:p>
                    <w:p w14:paraId="11EC52FE" w14:textId="77777777" w:rsidR="00E27FDB" w:rsidRDefault="00BE799C" w:rsidP="00BE799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みなさまいかがお過ごしでしょうか。</w:t>
                      </w:r>
                    </w:p>
                    <w:p w14:paraId="02F6D21C" w14:textId="10D336DC" w:rsidR="00BE799C" w:rsidRDefault="00BE799C" w:rsidP="00E27FDB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食欲の秋がやってきましたね。</w:t>
                      </w:r>
                    </w:p>
                    <w:p w14:paraId="51E72FB9" w14:textId="3039DDD8" w:rsidR="00BE799C" w:rsidRDefault="00BE799C" w:rsidP="00BE799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今回は、日頃介護</w:t>
                      </w:r>
                      <w:r w:rsidR="00BF79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でお忙し</w:t>
                      </w:r>
                      <w:r w:rsidR="00BF79C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くされている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みなさまに集まっていただき、栄養士から「食べることの大切さ」について学び、また</w:t>
                      </w:r>
                      <w:r w:rsidR="004629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季節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の野菜を使った簡単で体に優しい料理にチャレンジします。</w:t>
                      </w:r>
                    </w:p>
                    <w:p w14:paraId="2D1EA4DA" w14:textId="77777777" w:rsidR="00BE799C" w:rsidRDefault="00BE799C" w:rsidP="00BE799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2会場で開催しますので、希望の場所を選んで申込時にお伝えください。</w:t>
                      </w:r>
                    </w:p>
                    <w:p w14:paraId="0BA7051B" w14:textId="77777777" w:rsidR="00BE799C" w:rsidRPr="00F654E0" w:rsidRDefault="00BE799C" w:rsidP="00BE799C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お気軽にご参加くださいね。</w:t>
                      </w:r>
                    </w:p>
                    <w:p w14:paraId="217BA258" w14:textId="77777777" w:rsidR="00BE799C" w:rsidRDefault="00BE799C" w:rsidP="00BE799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64197EF" w14:textId="77777777" w:rsidR="004165C3" w:rsidRDefault="004165C3" w:rsidP="00BE799C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95C65B" w14:textId="77777777" w:rsidR="00BE799C" w:rsidRPr="004165C3" w:rsidRDefault="00BE799C" w:rsidP="00BE799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4165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27010">
        <w:rPr>
          <w:noProof/>
        </w:rPr>
        <w:drawing>
          <wp:anchor distT="0" distB="0" distL="114300" distR="114300" simplePos="0" relativeHeight="251671552" behindDoc="0" locked="0" layoutInCell="1" allowOverlap="1" wp14:anchorId="62135DCF" wp14:editId="7872872A">
            <wp:simplePos x="0" y="0"/>
            <wp:positionH relativeFrom="column">
              <wp:posOffset>4192905</wp:posOffset>
            </wp:positionH>
            <wp:positionV relativeFrom="paragraph">
              <wp:posOffset>5073650</wp:posOffset>
            </wp:positionV>
            <wp:extent cx="1106844" cy="7429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chemeClr val="tx2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19428" r="2857" b="17572"/>
                    <a:stretch/>
                  </pic:blipFill>
                  <pic:spPr bwMode="auto">
                    <a:xfrm>
                      <a:off x="0" y="0"/>
                      <a:ext cx="1106844" cy="742950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  <a:alpha val="70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5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BE1B5D" wp14:editId="40FC4F12">
                <wp:simplePos x="0" y="0"/>
                <wp:positionH relativeFrom="column">
                  <wp:posOffset>337820</wp:posOffset>
                </wp:positionH>
                <wp:positionV relativeFrom="paragraph">
                  <wp:posOffset>-981075</wp:posOffset>
                </wp:positionV>
                <wp:extent cx="5168900" cy="1866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CFD4F" w14:textId="77777777" w:rsidR="00BE799C" w:rsidRPr="008F5466" w:rsidRDefault="00BE799C" w:rsidP="004165C3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546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ちょっと</w:t>
                            </w:r>
                          </w:p>
                          <w:p w14:paraId="608B3AF8" w14:textId="5CD00497" w:rsidR="00BE799C" w:rsidRPr="008F5466" w:rsidRDefault="00BE799C" w:rsidP="004165C3">
                            <w:pPr>
                              <w:spacing w:line="0" w:lineRule="atLeast"/>
                              <w:ind w:firstLineChars="200" w:firstLine="1928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B0F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546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気分転換に♪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E1B5D" id="テキスト ボックス 5" o:spid="_x0000_s1030" type="#_x0000_t202" style="position:absolute;left:0;text-align:left;margin-left:26.6pt;margin-top:-77.25pt;width:407pt;height:1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" filled="f" stroked="f">
                <v:textbox inset="5.85pt,.7pt,5.85pt,.7pt">
                  <w:txbxContent>
                    <w:p w14:paraId="334CFD4F" w14:textId="77777777" w:rsidR="00BE799C" w:rsidRPr="008F5466" w:rsidRDefault="00BE799C" w:rsidP="004165C3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546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ちょっと</w:t>
                      </w:r>
                    </w:p>
                    <w:p w14:paraId="608B3AF8" w14:textId="5CD00497" w:rsidR="00BE799C" w:rsidRPr="008F5466" w:rsidRDefault="00BE799C" w:rsidP="004165C3">
                      <w:pPr>
                        <w:spacing w:line="0" w:lineRule="atLeast"/>
                        <w:ind w:firstLineChars="200" w:firstLine="1928"/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B0F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546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気分転換に♪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5E0" w:rsidSect="00422225">
      <w:pgSz w:w="11906" w:h="16838" w:code="9"/>
      <w:pgMar w:top="1985" w:right="1701" w:bottom="1701" w:left="1701" w:header="851" w:footer="992" w:gutter="227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9C"/>
    <w:rsid w:val="00022A01"/>
    <w:rsid w:val="0007470D"/>
    <w:rsid w:val="003A163F"/>
    <w:rsid w:val="004165C3"/>
    <w:rsid w:val="00422225"/>
    <w:rsid w:val="004629FA"/>
    <w:rsid w:val="00574530"/>
    <w:rsid w:val="008F5466"/>
    <w:rsid w:val="00BE799C"/>
    <w:rsid w:val="00BF79CD"/>
    <w:rsid w:val="00C665E0"/>
    <w:rsid w:val="00E27010"/>
    <w:rsid w:val="00E27FDB"/>
    <w:rsid w:val="00FC15CA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B3AA6"/>
  <w15:chartTrackingRefBased/>
  <w15:docId w15:val="{06D020C5-05A3-4BFC-8203-8488A7D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幸子</dc:creator>
  <cp:keywords/>
  <dc:description/>
  <cp:lastModifiedBy>坂本　幸子</cp:lastModifiedBy>
  <cp:revision>10</cp:revision>
  <cp:lastPrinted>2021-09-22T10:21:00Z</cp:lastPrinted>
  <dcterms:created xsi:type="dcterms:W3CDTF">2021-09-22T09:57:00Z</dcterms:created>
  <dcterms:modified xsi:type="dcterms:W3CDTF">2021-10-04T02:12:00Z</dcterms:modified>
</cp:coreProperties>
</file>